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53" w:rsidRPr="00E72C6E" w:rsidRDefault="00876C53" w:rsidP="00876C53">
      <w:pPr>
        <w:widowControl/>
        <w:jc w:val="center"/>
        <w:rPr>
          <w:rFonts w:ascii="微軟正黑體" w:eastAsia="微軟正黑體" w:hAnsi="微軟正黑體" w:cs="Arial"/>
          <w:color w:val="000000" w:themeColor="text1"/>
          <w:kern w:val="0"/>
          <w:sz w:val="32"/>
          <w:szCs w:val="32"/>
        </w:rPr>
      </w:pPr>
      <w:r w:rsidRPr="00E72C6E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32"/>
          <w:szCs w:val="32"/>
        </w:rPr>
        <w:t>國立員林崇實高級工業職業學校圖書館借書規則</w:t>
      </w:r>
    </w:p>
    <w:p w:rsidR="00876C53" w:rsidRPr="00E72C6E" w:rsidRDefault="00876C53" w:rsidP="00876C53">
      <w:pPr>
        <w:widowControl/>
        <w:jc w:val="right"/>
        <w:rPr>
          <w:rFonts w:ascii="微軟正黑體" w:eastAsia="微軟正黑體" w:hAnsi="微軟正黑體" w:cs="Arial"/>
          <w:color w:val="000000" w:themeColor="text1"/>
          <w:kern w:val="0"/>
          <w:sz w:val="27"/>
          <w:szCs w:val="27"/>
        </w:rPr>
      </w:pPr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36"/>
          <w:szCs w:val="36"/>
        </w:rPr>
        <w:t>                             </w:t>
      </w:r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民國88年9月10日修訂</w:t>
      </w:r>
    </w:p>
    <w:p w:rsidR="00876C53" w:rsidRPr="00E72C6E" w:rsidRDefault="00876C53" w:rsidP="00876C53">
      <w:pPr>
        <w:widowControl/>
        <w:jc w:val="right"/>
        <w:rPr>
          <w:rFonts w:ascii="微軟正黑體" w:eastAsia="微軟正黑體" w:hAnsi="微軟正黑體" w:cs="Arial"/>
          <w:color w:val="000000" w:themeColor="text1"/>
          <w:kern w:val="0"/>
          <w:sz w:val="27"/>
          <w:szCs w:val="27"/>
        </w:rPr>
      </w:pPr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民國93年4月17日修訂通過</w:t>
      </w:r>
    </w:p>
    <w:p w:rsidR="00876C53" w:rsidRPr="00E72C6E" w:rsidRDefault="00876C53" w:rsidP="00876C53">
      <w:pPr>
        <w:widowControl/>
        <w:jc w:val="right"/>
        <w:rPr>
          <w:rFonts w:ascii="微軟正黑體" w:eastAsia="微軟正黑體" w:hAnsi="微軟正黑體" w:cs="Arial"/>
          <w:color w:val="000000" w:themeColor="text1"/>
          <w:kern w:val="0"/>
          <w:sz w:val="27"/>
          <w:szCs w:val="27"/>
        </w:rPr>
      </w:pPr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民國96年8月21日修訂通過</w:t>
      </w:r>
    </w:p>
    <w:p w:rsidR="00876C53" w:rsidRPr="00E72C6E" w:rsidRDefault="00876C53" w:rsidP="00876C53">
      <w:pPr>
        <w:widowControl/>
        <w:spacing w:line="240" w:lineRule="atLeast"/>
        <w:jc w:val="right"/>
        <w:rPr>
          <w:rFonts w:ascii="微軟正黑體" w:eastAsia="微軟正黑體" w:hAnsi="微軟正黑體" w:cs="Arial"/>
          <w:bCs/>
          <w:color w:val="000000" w:themeColor="text1"/>
          <w:kern w:val="0"/>
          <w:sz w:val="20"/>
          <w:szCs w:val="20"/>
        </w:rPr>
      </w:pPr>
      <w:r w:rsidRPr="00E72C6E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0"/>
          <w:szCs w:val="20"/>
        </w:rPr>
        <w:t>民國101年6月22日修訂通過</w:t>
      </w:r>
    </w:p>
    <w:p w:rsidR="004C5672" w:rsidRPr="00E72C6E" w:rsidRDefault="004C5672" w:rsidP="00876C53">
      <w:pPr>
        <w:widowControl/>
        <w:spacing w:line="240" w:lineRule="atLeast"/>
        <w:jc w:val="right"/>
        <w:rPr>
          <w:rFonts w:ascii="微軟正黑體" w:eastAsia="微軟正黑體" w:hAnsi="微軟正黑體" w:cs="Arial"/>
          <w:bCs/>
          <w:color w:val="000000" w:themeColor="text1"/>
          <w:kern w:val="0"/>
          <w:sz w:val="20"/>
          <w:szCs w:val="20"/>
        </w:rPr>
      </w:pPr>
      <w:r w:rsidRPr="00E72C6E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0"/>
          <w:szCs w:val="20"/>
        </w:rPr>
        <w:t>民國</w:t>
      </w:r>
      <w:r w:rsidR="00E670A0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0"/>
          <w:szCs w:val="20"/>
        </w:rPr>
        <w:t>108</w:t>
      </w:r>
      <w:r w:rsidRPr="00E72C6E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0"/>
          <w:szCs w:val="20"/>
        </w:rPr>
        <w:t>年</w:t>
      </w:r>
      <w:r w:rsidR="00E670A0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0"/>
          <w:szCs w:val="20"/>
        </w:rPr>
        <w:t>3</w:t>
      </w:r>
      <w:r w:rsidRPr="00E72C6E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0"/>
          <w:szCs w:val="20"/>
        </w:rPr>
        <w:t>月1</w:t>
      </w:r>
      <w:r w:rsidR="00E670A0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0"/>
          <w:szCs w:val="20"/>
        </w:rPr>
        <w:t>2</w:t>
      </w:r>
      <w:bookmarkStart w:id="0" w:name="_GoBack"/>
      <w:bookmarkEnd w:id="0"/>
      <w:r w:rsidRPr="00E72C6E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0"/>
          <w:szCs w:val="20"/>
        </w:rPr>
        <w:t>日</w:t>
      </w:r>
      <w:r w:rsidR="000730C0" w:rsidRPr="000730C0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0"/>
          <w:szCs w:val="20"/>
        </w:rPr>
        <w:t>擴大行政會議修正通過</w:t>
      </w:r>
    </w:p>
    <w:p w:rsidR="00876C53" w:rsidRPr="00E72C6E" w:rsidRDefault="00876C53" w:rsidP="00876C53">
      <w:pPr>
        <w:widowControl/>
        <w:jc w:val="right"/>
        <w:rPr>
          <w:rFonts w:ascii="微軟正黑體" w:eastAsia="微軟正黑體" w:hAnsi="微軟正黑體" w:cs="Arial"/>
          <w:color w:val="000000" w:themeColor="text1"/>
          <w:kern w:val="0"/>
          <w:sz w:val="27"/>
          <w:szCs w:val="27"/>
        </w:rPr>
      </w:pPr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 </w:t>
      </w:r>
    </w:p>
    <w:p w:rsidR="00876C53" w:rsidRPr="00E72C6E" w:rsidRDefault="00876C53" w:rsidP="00E72C6E">
      <w:pPr>
        <w:widowControl/>
        <w:spacing w:line="480" w:lineRule="exact"/>
        <w:ind w:left="480" w:hanging="480"/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</w:pPr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一、本校現職及已離退之教職員工、學生均享有借閱本館藏書的權利。</w:t>
      </w:r>
    </w:p>
    <w:p w:rsidR="00876C53" w:rsidRPr="00E72C6E" w:rsidRDefault="00876C53" w:rsidP="00E72C6E">
      <w:pPr>
        <w:widowControl/>
        <w:spacing w:line="480" w:lineRule="exact"/>
        <w:ind w:left="480" w:hanging="480"/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</w:pPr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二、不外借書籍如下：</w:t>
      </w:r>
    </w:p>
    <w:p w:rsidR="00876C53" w:rsidRPr="00E72C6E" w:rsidRDefault="00876C53" w:rsidP="00E72C6E">
      <w:pPr>
        <w:widowControl/>
        <w:spacing w:line="480" w:lineRule="exact"/>
        <w:ind w:firstLine="240"/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</w:pPr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)字典辭典</w:t>
      </w:r>
    </w:p>
    <w:p w:rsidR="00876C53" w:rsidRPr="00E72C6E" w:rsidRDefault="00876C53" w:rsidP="00E72C6E">
      <w:pPr>
        <w:widowControl/>
        <w:spacing w:line="480" w:lineRule="exact"/>
        <w:ind w:firstLine="240"/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</w:pPr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(二)年鑑手冊統計年報</w:t>
      </w:r>
    </w:p>
    <w:p w:rsidR="00876C53" w:rsidRPr="00E72C6E" w:rsidRDefault="00876C53" w:rsidP="00E72C6E">
      <w:pPr>
        <w:widowControl/>
        <w:spacing w:line="480" w:lineRule="exact"/>
        <w:ind w:firstLine="240"/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</w:pPr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(三)</w:t>
      </w:r>
      <w:proofErr w:type="gramStart"/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繕</w:t>
      </w:r>
      <w:proofErr w:type="gramEnd"/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本珍本</w:t>
      </w:r>
    </w:p>
    <w:p w:rsidR="00876C53" w:rsidRPr="00E72C6E" w:rsidRDefault="00876C53" w:rsidP="00E72C6E">
      <w:pPr>
        <w:widowControl/>
        <w:spacing w:line="480" w:lineRule="exact"/>
        <w:ind w:firstLine="240"/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</w:pPr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(四)查禁書籍</w:t>
      </w:r>
    </w:p>
    <w:p w:rsidR="00876C53" w:rsidRPr="00E72C6E" w:rsidRDefault="00876C53" w:rsidP="00E72C6E">
      <w:pPr>
        <w:widowControl/>
        <w:spacing w:line="480" w:lineRule="exact"/>
        <w:ind w:firstLine="240"/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</w:pPr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(五)當</w:t>
      </w:r>
      <w:proofErr w:type="gramStart"/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期</w:t>
      </w:r>
      <w:proofErr w:type="gramEnd"/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期刊</w:t>
      </w:r>
    </w:p>
    <w:p w:rsidR="00876C53" w:rsidRPr="00E72C6E" w:rsidRDefault="00876C53" w:rsidP="00E72C6E">
      <w:pPr>
        <w:widowControl/>
        <w:spacing w:line="480" w:lineRule="exact"/>
        <w:ind w:firstLine="240"/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</w:pPr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(六)待編目尚未編目之書籍</w:t>
      </w:r>
    </w:p>
    <w:p w:rsidR="00876C53" w:rsidRPr="00E72C6E" w:rsidRDefault="00876C53" w:rsidP="00E72C6E">
      <w:pPr>
        <w:widowControl/>
        <w:spacing w:line="480" w:lineRule="exact"/>
        <w:ind w:left="480" w:hanging="480"/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</w:pPr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三、每次借書數量限制教職員10冊、志工7冊、圖書股長5冊、學生3冊。</w:t>
      </w:r>
    </w:p>
    <w:p w:rsidR="00876C53" w:rsidRPr="00E72C6E" w:rsidRDefault="00876C53" w:rsidP="00E72C6E">
      <w:pPr>
        <w:widowControl/>
        <w:spacing w:line="480" w:lineRule="exact"/>
        <w:ind w:left="480" w:hanging="480"/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</w:pPr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四、借書期限教職員三</w:t>
      </w:r>
      <w:proofErr w:type="gramStart"/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週</w:t>
      </w:r>
      <w:proofErr w:type="gramEnd"/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、學生二</w:t>
      </w:r>
      <w:proofErr w:type="gramStart"/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週</w:t>
      </w:r>
      <w:proofErr w:type="gramEnd"/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，期滿後如無人預約，得續借一次。</w:t>
      </w:r>
    </w:p>
    <w:p w:rsidR="00876C53" w:rsidRPr="00E72C6E" w:rsidRDefault="00876C53" w:rsidP="00E72C6E">
      <w:pPr>
        <w:widowControl/>
        <w:spacing w:line="480" w:lineRule="exact"/>
        <w:ind w:left="480" w:hanging="480"/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</w:pPr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五、教職員、學生於離職、離校前須交還所借圖書。</w:t>
      </w:r>
    </w:p>
    <w:p w:rsidR="00876C53" w:rsidRPr="00E72C6E" w:rsidRDefault="00876C53" w:rsidP="00E72C6E">
      <w:pPr>
        <w:widowControl/>
        <w:spacing w:line="480" w:lineRule="exact"/>
        <w:ind w:left="480" w:hanging="480"/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</w:pPr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六、借出書籍不得遺失、損壞、塗</w:t>
      </w:r>
      <w:proofErr w:type="gramStart"/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汙</w:t>
      </w:r>
      <w:proofErr w:type="gramEnd"/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或折損，否則自購或照市價賠償。</w:t>
      </w:r>
    </w:p>
    <w:p w:rsidR="00876C53" w:rsidRPr="00E72C6E" w:rsidRDefault="00876C53" w:rsidP="00E72C6E">
      <w:pPr>
        <w:widowControl/>
        <w:spacing w:line="480" w:lineRule="exact"/>
        <w:ind w:left="480" w:hanging="480"/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</w:pPr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七、借書證不得轉借，如有遺失須申請補發。</w:t>
      </w:r>
    </w:p>
    <w:p w:rsidR="00876C53" w:rsidRPr="00E72C6E" w:rsidRDefault="00876C53" w:rsidP="00E72C6E">
      <w:pPr>
        <w:widowControl/>
        <w:spacing w:line="480" w:lineRule="exact"/>
        <w:ind w:left="480" w:hanging="480"/>
        <w:rPr>
          <w:rFonts w:ascii="微軟正黑體" w:eastAsia="微軟正黑體" w:hAnsi="微軟正黑體" w:cs="Arial"/>
          <w:color w:val="000000" w:themeColor="text1"/>
          <w:kern w:val="0"/>
          <w:sz w:val="28"/>
          <w:szCs w:val="28"/>
        </w:rPr>
      </w:pPr>
      <w:r w:rsidRPr="00E72C6E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8"/>
        </w:rPr>
        <w:t>八、本規則如有未盡事宜得隨時修訂之。</w:t>
      </w:r>
    </w:p>
    <w:p w:rsidR="009D588A" w:rsidRPr="00E72C6E" w:rsidRDefault="009D588A" w:rsidP="00E72C6E">
      <w:pPr>
        <w:spacing w:line="48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sectPr w:rsidR="009D588A" w:rsidRPr="00E72C6E" w:rsidSect="00E72C6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FC" w:rsidRDefault="008A74FC" w:rsidP="00EC53A3">
      <w:r>
        <w:separator/>
      </w:r>
    </w:p>
  </w:endnote>
  <w:endnote w:type="continuationSeparator" w:id="0">
    <w:p w:rsidR="008A74FC" w:rsidRDefault="008A74FC" w:rsidP="00EC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FC" w:rsidRDefault="008A74FC" w:rsidP="00EC53A3">
      <w:r>
        <w:separator/>
      </w:r>
    </w:p>
  </w:footnote>
  <w:footnote w:type="continuationSeparator" w:id="0">
    <w:p w:rsidR="008A74FC" w:rsidRDefault="008A74FC" w:rsidP="00EC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53"/>
    <w:rsid w:val="000730C0"/>
    <w:rsid w:val="004C5672"/>
    <w:rsid w:val="007173C5"/>
    <w:rsid w:val="00876C53"/>
    <w:rsid w:val="008A74FC"/>
    <w:rsid w:val="009D588A"/>
    <w:rsid w:val="00E670A0"/>
    <w:rsid w:val="00E72C6E"/>
    <w:rsid w:val="00E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5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C53A3"/>
    <w:rPr>
      <w:kern w:val="2"/>
    </w:rPr>
  </w:style>
  <w:style w:type="paragraph" w:styleId="a5">
    <w:name w:val="footer"/>
    <w:basedOn w:val="a"/>
    <w:link w:val="a6"/>
    <w:rsid w:val="00EC5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C53A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5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C53A3"/>
    <w:rPr>
      <w:kern w:val="2"/>
    </w:rPr>
  </w:style>
  <w:style w:type="paragraph" w:styleId="a5">
    <w:name w:val="footer"/>
    <w:basedOn w:val="a"/>
    <w:link w:val="a6"/>
    <w:rsid w:val="00EC5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C53A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csvs711</cp:lastModifiedBy>
  <cp:revision>6</cp:revision>
  <dcterms:created xsi:type="dcterms:W3CDTF">2016-12-08T06:38:00Z</dcterms:created>
  <dcterms:modified xsi:type="dcterms:W3CDTF">2024-11-05T02:37:00Z</dcterms:modified>
</cp:coreProperties>
</file>